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68" w:rsidRPr="007370AF" w:rsidRDefault="00914EA2" w:rsidP="001829CF">
      <w:pPr>
        <w:spacing w:line="240" w:lineRule="auto"/>
        <w:jc w:val="center"/>
        <w:rPr>
          <w:b/>
          <w:sz w:val="20"/>
          <w:szCs w:val="20"/>
          <w:u w:val="single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2999105</wp:posOffset>
            </wp:positionH>
            <wp:positionV relativeFrom="paragraph">
              <wp:posOffset>-1085215</wp:posOffset>
            </wp:positionV>
            <wp:extent cx="733425" cy="721360"/>
            <wp:effectExtent l="19050" t="0" r="9525" b="0"/>
            <wp:wrapTight wrapText="bothSides">
              <wp:wrapPolygon edited="0">
                <wp:start x="-561" y="0"/>
                <wp:lineTo x="-561" y="21106"/>
                <wp:lineTo x="21881" y="21106"/>
                <wp:lineTo x="21881" y="0"/>
                <wp:lineTo x="-561" y="0"/>
              </wp:wrapPolygon>
            </wp:wrapTight>
            <wp:docPr id="2" name="Εικόνα 2" descr="Scan_20180604_112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_20180604_1126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4640580</wp:posOffset>
            </wp:positionH>
            <wp:positionV relativeFrom="paragraph">
              <wp:posOffset>-1121410</wp:posOffset>
            </wp:positionV>
            <wp:extent cx="1771650" cy="843915"/>
            <wp:effectExtent l="19050" t="0" r="0" b="0"/>
            <wp:wrapTight wrapText="bothSides">
              <wp:wrapPolygon edited="0">
                <wp:start x="-232" y="0"/>
                <wp:lineTo x="-232" y="20966"/>
                <wp:lineTo x="21600" y="20966"/>
                <wp:lineTo x="21600" y="0"/>
                <wp:lineTo x="-232" y="0"/>
              </wp:wrapPolygon>
            </wp:wrapTight>
            <wp:docPr id="3" name="Εικόνα 3" descr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068" w:rsidRPr="007370AF">
        <w:rPr>
          <w:b/>
          <w:sz w:val="20"/>
          <w:szCs w:val="20"/>
          <w:u w:val="single"/>
        </w:rPr>
        <w:t>Εβδομάδα Δωρεάν Εξετάσεων και Ενημέρωσης για την Ηπατίτιδα Β στην Μυτιλήνη</w:t>
      </w:r>
    </w:p>
    <w:p w:rsidR="001A469A" w:rsidRPr="00F1374E" w:rsidRDefault="001A469A" w:rsidP="001A469A">
      <w:pPr>
        <w:spacing w:after="0"/>
        <w:jc w:val="both"/>
        <w:rPr>
          <w:sz w:val="20"/>
          <w:szCs w:val="20"/>
        </w:rPr>
      </w:pPr>
      <w:r w:rsidRPr="00F1374E">
        <w:rPr>
          <w:sz w:val="20"/>
          <w:szCs w:val="20"/>
        </w:rPr>
        <w:t>Ο Σύλλογος Ασθενών Ήπατος Ελλάδος «Προμηθέας» σε συνεργασία με τον Ιατρικό και τον Φαρμακευτικό Σύλλογο Λέσβου, διοργανώνουν εκστρατεία ενημέρωσης και δωρεάν εξετάσεων για την Ηπατίτιδα Β (HBV)</w:t>
      </w:r>
      <w:r w:rsidR="000B0368">
        <w:rPr>
          <w:sz w:val="20"/>
          <w:szCs w:val="20"/>
        </w:rPr>
        <w:t>, στην</w:t>
      </w:r>
      <w:r w:rsidRPr="00F1374E">
        <w:rPr>
          <w:sz w:val="20"/>
          <w:szCs w:val="20"/>
        </w:rPr>
        <w:t xml:space="preserve"> </w:t>
      </w:r>
      <w:r w:rsidR="000B0368">
        <w:rPr>
          <w:sz w:val="20"/>
          <w:szCs w:val="20"/>
        </w:rPr>
        <w:t>Μυτιλήνη</w:t>
      </w:r>
      <w:r w:rsidRPr="00F1374E">
        <w:rPr>
          <w:sz w:val="20"/>
          <w:szCs w:val="20"/>
        </w:rPr>
        <w:t>.</w:t>
      </w:r>
      <w:r>
        <w:rPr>
          <w:sz w:val="20"/>
          <w:szCs w:val="20"/>
        </w:rPr>
        <w:t xml:space="preserve"> Το σύνθημα της εκστρατείας είναι «έλα να εξεταστείς – έλα να μάθεις».</w:t>
      </w:r>
    </w:p>
    <w:p w:rsidR="001A469A" w:rsidRPr="00F1374E" w:rsidRDefault="001A469A" w:rsidP="001A469A">
      <w:pPr>
        <w:spacing w:after="0"/>
        <w:jc w:val="both"/>
        <w:rPr>
          <w:sz w:val="20"/>
          <w:szCs w:val="20"/>
        </w:rPr>
      </w:pPr>
    </w:p>
    <w:p w:rsidR="001A469A" w:rsidRPr="00F1374E" w:rsidRDefault="001A469A" w:rsidP="001A469A">
      <w:pPr>
        <w:spacing w:after="0"/>
        <w:jc w:val="both"/>
        <w:rPr>
          <w:sz w:val="20"/>
          <w:szCs w:val="20"/>
        </w:rPr>
      </w:pPr>
      <w:r w:rsidRPr="00F1374E">
        <w:rPr>
          <w:sz w:val="20"/>
          <w:szCs w:val="20"/>
        </w:rPr>
        <w:t>Η πρωτοβουλία αυτή, σχεδιάστηκε λαμβάνοντας υπόψιν επιστημονικά στοιχεία που καταδεικνύουν τη νόσο, ως ένα από τα σοβαρότερα προβλήματα Δημόσιας Υγείας.</w:t>
      </w:r>
    </w:p>
    <w:p w:rsidR="001A469A" w:rsidRPr="00F1374E" w:rsidRDefault="001A469A" w:rsidP="001A469A">
      <w:pPr>
        <w:spacing w:after="0"/>
        <w:jc w:val="both"/>
        <w:rPr>
          <w:sz w:val="20"/>
          <w:szCs w:val="20"/>
        </w:rPr>
      </w:pPr>
    </w:p>
    <w:p w:rsidR="001A469A" w:rsidRPr="001A469A" w:rsidRDefault="001A469A" w:rsidP="001A469A">
      <w:pPr>
        <w:jc w:val="both"/>
      </w:pPr>
      <w:r w:rsidRPr="00F1374E">
        <w:rPr>
          <w:sz w:val="20"/>
          <w:szCs w:val="20"/>
        </w:rPr>
        <w:t xml:space="preserve">Συγκεκριμένα, στην Ελλάδα υπολογίζεται ότι </w:t>
      </w:r>
      <w:r w:rsidR="008838FC">
        <w:rPr>
          <w:sz w:val="20"/>
          <w:szCs w:val="20"/>
        </w:rPr>
        <w:t xml:space="preserve">περίπου </w:t>
      </w:r>
      <w:r w:rsidR="000A0E29">
        <w:rPr>
          <w:sz w:val="20"/>
          <w:szCs w:val="20"/>
        </w:rPr>
        <w:t>20</w:t>
      </w:r>
      <w:r w:rsidRPr="00F1374E">
        <w:rPr>
          <w:sz w:val="20"/>
          <w:szCs w:val="20"/>
        </w:rPr>
        <w:t xml:space="preserve">0.000 άνθρωποι ζουν με χρόνια λοίμωξη με Ηπατίτιδα Β. Επίσης, ιδιαίτερο γνώρισμα της χρόνιας λοίμωξης με </w:t>
      </w:r>
      <w:r w:rsidRPr="00F1374E">
        <w:rPr>
          <w:sz w:val="20"/>
          <w:szCs w:val="20"/>
          <w:lang w:val="en-US"/>
        </w:rPr>
        <w:t>H</w:t>
      </w:r>
      <w:r w:rsidRPr="00F1374E">
        <w:rPr>
          <w:sz w:val="20"/>
          <w:szCs w:val="20"/>
        </w:rPr>
        <w:t>Β</w:t>
      </w:r>
      <w:r w:rsidRPr="00F1374E">
        <w:rPr>
          <w:sz w:val="20"/>
          <w:szCs w:val="20"/>
          <w:lang w:val="en-US"/>
        </w:rPr>
        <w:t>V</w:t>
      </w:r>
      <w:r w:rsidRPr="00F1374E">
        <w:rPr>
          <w:sz w:val="20"/>
          <w:szCs w:val="20"/>
        </w:rPr>
        <w:t xml:space="preserve"> είναι ο ασυμπτωματικός χαρακτήρας της ασθένειας γι</w:t>
      </w:r>
      <w:r w:rsidR="00C67BBC">
        <w:rPr>
          <w:sz w:val="20"/>
          <w:szCs w:val="20"/>
        </w:rPr>
        <w:t>α μεγάλο χρονικό διάστημα. Μικρό</w:t>
      </w:r>
      <w:r w:rsidRPr="00F1374E">
        <w:rPr>
          <w:sz w:val="20"/>
          <w:szCs w:val="20"/>
        </w:rPr>
        <w:t xml:space="preserve"> ποσοστό ασθενών γνωρίζει ότι πάσχει, με ότι συνεπάγε</w:t>
      </w:r>
      <w:r>
        <w:rPr>
          <w:sz w:val="20"/>
          <w:szCs w:val="20"/>
        </w:rPr>
        <w:t>ται αυτό στην υγεία του ασθενή,</w:t>
      </w:r>
      <w:r w:rsidRPr="00F1374E">
        <w:rPr>
          <w:sz w:val="20"/>
          <w:szCs w:val="20"/>
        </w:rPr>
        <w:t xml:space="preserve"> από τις μακροχρόνιες επιπτώσεις λόγω καθυστερημένης διάγνωσης και λήψης θεραπείας. </w:t>
      </w:r>
      <w:r>
        <w:rPr>
          <w:color w:val="000000"/>
          <w:sz w:val="20"/>
          <w:szCs w:val="20"/>
        </w:rPr>
        <w:t>Χαρακτηριστικά αναφέρεται ότι</w:t>
      </w:r>
      <w:r w:rsidRPr="00F1374E">
        <w:rPr>
          <w:color w:val="000000"/>
          <w:sz w:val="20"/>
          <w:szCs w:val="20"/>
        </w:rPr>
        <w:t>, το ποσοστό των αδιάγνωστων ασθενών για την ηπατίτιδα Β στην Ελλάδα ανέρχεται στο 50% κατά προσέγγιση</w:t>
      </w:r>
      <w:r w:rsidRPr="00F1374E">
        <w:rPr>
          <w:sz w:val="20"/>
          <w:szCs w:val="20"/>
        </w:rPr>
        <w:t>.</w:t>
      </w:r>
      <w:r w:rsidRPr="00F1374E">
        <w:rPr>
          <w:color w:val="000000"/>
          <w:sz w:val="20"/>
          <w:szCs w:val="20"/>
        </w:rPr>
        <w:t xml:space="preserve"> Η χρόνια λοίμωξη με </w:t>
      </w:r>
      <w:r w:rsidRPr="00F1374E">
        <w:rPr>
          <w:color w:val="000000"/>
          <w:sz w:val="20"/>
          <w:szCs w:val="20"/>
          <w:lang w:val="en-US"/>
        </w:rPr>
        <w:t>HBV</w:t>
      </w:r>
      <w:r w:rsidRPr="00F1374E">
        <w:rPr>
          <w:color w:val="000000"/>
          <w:sz w:val="20"/>
          <w:szCs w:val="20"/>
        </w:rPr>
        <w:t xml:space="preserve"> μπορεί να επιφέρει προοδευτικά επιδεινούμενη ηπατική ίνωση, που μπορεί να καταλήξει σε κίρρωση του ήπατος και </w:t>
      </w:r>
      <w:r>
        <w:rPr>
          <w:color w:val="000000"/>
          <w:sz w:val="20"/>
          <w:szCs w:val="20"/>
        </w:rPr>
        <w:t xml:space="preserve">σε </w:t>
      </w:r>
      <w:r w:rsidRPr="00F1374E">
        <w:rPr>
          <w:color w:val="000000"/>
          <w:sz w:val="20"/>
          <w:szCs w:val="20"/>
        </w:rPr>
        <w:t>ενδεχόμενη εμφάν</w:t>
      </w:r>
      <w:r>
        <w:rPr>
          <w:color w:val="000000"/>
          <w:sz w:val="20"/>
          <w:szCs w:val="20"/>
        </w:rPr>
        <w:t>ιση ηπατοκυτταρικού καρκίνου</w:t>
      </w:r>
      <w:r w:rsidRPr="00F1374E">
        <w:rPr>
          <w:color w:val="000000"/>
          <w:sz w:val="20"/>
          <w:szCs w:val="20"/>
        </w:rPr>
        <w:t>. Σημειώνεται ότι η χρόνια ηπατίτιδα Β είναι από τις κυριότερες αιτ</w:t>
      </w:r>
      <w:r>
        <w:rPr>
          <w:color w:val="000000"/>
          <w:sz w:val="20"/>
          <w:szCs w:val="20"/>
        </w:rPr>
        <w:t>ίες ηπατοκυτταρικού καρκίνου.</w:t>
      </w:r>
      <w:r w:rsidRPr="00F1374E">
        <w:rPr>
          <w:color w:val="000000"/>
          <w:sz w:val="20"/>
          <w:szCs w:val="20"/>
        </w:rPr>
        <w:t xml:space="preserve"> </w:t>
      </w:r>
    </w:p>
    <w:p w:rsidR="001A469A" w:rsidRDefault="001A469A" w:rsidP="00BE425C">
      <w:pPr>
        <w:spacing w:after="0"/>
        <w:jc w:val="both"/>
        <w:rPr>
          <w:sz w:val="20"/>
          <w:szCs w:val="20"/>
        </w:rPr>
      </w:pPr>
      <w:r w:rsidRPr="00F1374E">
        <w:rPr>
          <w:sz w:val="20"/>
          <w:szCs w:val="20"/>
        </w:rPr>
        <w:t xml:space="preserve">Για </w:t>
      </w:r>
      <w:r>
        <w:rPr>
          <w:sz w:val="20"/>
          <w:szCs w:val="20"/>
        </w:rPr>
        <w:t xml:space="preserve">τους παραπάνω λόγους, από την </w:t>
      </w:r>
      <w:r w:rsidRPr="00C07D9F">
        <w:rPr>
          <w:b/>
          <w:sz w:val="20"/>
          <w:szCs w:val="20"/>
        </w:rPr>
        <w:t>Δευτέρα 18/06</w:t>
      </w:r>
      <w:r>
        <w:rPr>
          <w:sz w:val="20"/>
          <w:szCs w:val="20"/>
        </w:rPr>
        <w:t xml:space="preserve"> έως την </w:t>
      </w:r>
      <w:r w:rsidRPr="00C07D9F">
        <w:rPr>
          <w:b/>
          <w:sz w:val="20"/>
          <w:szCs w:val="20"/>
        </w:rPr>
        <w:t>Παρασκευή 22/06/2018</w:t>
      </w:r>
      <w:r>
        <w:rPr>
          <w:b/>
          <w:sz w:val="20"/>
          <w:szCs w:val="20"/>
        </w:rPr>
        <w:t xml:space="preserve"> </w:t>
      </w:r>
      <w:r w:rsidRPr="00C07D9F">
        <w:rPr>
          <w:sz w:val="20"/>
          <w:szCs w:val="20"/>
        </w:rPr>
        <w:t>και ώρες</w:t>
      </w:r>
      <w:r>
        <w:rPr>
          <w:b/>
          <w:sz w:val="20"/>
          <w:szCs w:val="20"/>
        </w:rPr>
        <w:t xml:space="preserve"> 10:00 - 14:00</w:t>
      </w:r>
      <w:r>
        <w:rPr>
          <w:sz w:val="20"/>
          <w:szCs w:val="20"/>
        </w:rPr>
        <w:t xml:space="preserve">, </w:t>
      </w:r>
      <w:r w:rsidRPr="00C07D9F">
        <w:rPr>
          <w:bCs/>
          <w:sz w:val="20"/>
          <w:szCs w:val="20"/>
        </w:rPr>
        <w:t>υποδεχόμαστε το κοινό</w:t>
      </w:r>
      <w:r w:rsidRPr="00F1374E">
        <w:rPr>
          <w:b/>
          <w:bCs/>
          <w:sz w:val="20"/>
          <w:szCs w:val="20"/>
        </w:rPr>
        <w:t xml:space="preserve"> </w:t>
      </w:r>
      <w:r w:rsidRPr="001A469A">
        <w:rPr>
          <w:bCs/>
          <w:sz w:val="20"/>
          <w:szCs w:val="20"/>
        </w:rPr>
        <w:t>στο</w:t>
      </w:r>
      <w:r w:rsidRPr="00D32C62">
        <w:rPr>
          <w:bCs/>
          <w:sz w:val="20"/>
          <w:szCs w:val="20"/>
        </w:rPr>
        <w:t xml:space="preserve"> ισόγειο του κτιρί</w:t>
      </w:r>
      <w:r w:rsidRPr="001A469A">
        <w:rPr>
          <w:bCs/>
          <w:sz w:val="20"/>
          <w:szCs w:val="20"/>
        </w:rPr>
        <w:t>ο</w:t>
      </w:r>
      <w:r w:rsidRPr="00D32C62">
        <w:rPr>
          <w:bCs/>
          <w:sz w:val="20"/>
          <w:szCs w:val="20"/>
        </w:rPr>
        <w:t>υ</w:t>
      </w:r>
      <w:r w:rsidRPr="001A469A">
        <w:rPr>
          <w:b/>
          <w:bCs/>
          <w:sz w:val="20"/>
          <w:szCs w:val="20"/>
        </w:rPr>
        <w:t xml:space="preserve"> περιφέρειας Β</w:t>
      </w:r>
      <w:r>
        <w:rPr>
          <w:b/>
          <w:bCs/>
          <w:sz w:val="20"/>
          <w:szCs w:val="20"/>
        </w:rPr>
        <w:t>. Αιγαίου,</w:t>
      </w:r>
      <w:r w:rsidRPr="001A469A">
        <w:rPr>
          <w:b/>
          <w:bCs/>
          <w:sz w:val="20"/>
          <w:szCs w:val="20"/>
        </w:rPr>
        <w:t xml:space="preserve"> χωρίς ραντεβο</w:t>
      </w:r>
      <w:r w:rsidRPr="00F1374E">
        <w:rPr>
          <w:b/>
          <w:bCs/>
          <w:sz w:val="20"/>
          <w:szCs w:val="20"/>
        </w:rPr>
        <w:t>ύ</w:t>
      </w:r>
      <w:r w:rsidRPr="00F1374E">
        <w:rPr>
          <w:sz w:val="20"/>
          <w:szCs w:val="20"/>
          <w:lang w:val="en-US"/>
        </w:rPr>
        <w:t> </w:t>
      </w:r>
      <w:r w:rsidRPr="00F1374E">
        <w:rPr>
          <w:sz w:val="20"/>
          <w:szCs w:val="20"/>
        </w:rPr>
        <w:t>για την παροχή δυνατότητας</w:t>
      </w:r>
      <w:r w:rsidRPr="00F1374E">
        <w:rPr>
          <w:sz w:val="20"/>
          <w:szCs w:val="20"/>
          <w:lang w:val="en-US"/>
        </w:rPr>
        <w:t> </w:t>
      </w:r>
      <w:r>
        <w:rPr>
          <w:b/>
          <w:bCs/>
          <w:sz w:val="20"/>
          <w:szCs w:val="20"/>
        </w:rPr>
        <w:t>δωρεάν εξέτασης για ηπατίτιδα Β</w:t>
      </w:r>
      <w:r w:rsidRPr="00F1374E">
        <w:rPr>
          <w:sz w:val="20"/>
          <w:szCs w:val="20"/>
        </w:rPr>
        <w:t>, με μία σταγόνα αίμα από το δάχτυλο.</w:t>
      </w:r>
    </w:p>
    <w:p w:rsidR="00BE425C" w:rsidRDefault="00BE425C" w:rsidP="00BE425C">
      <w:pPr>
        <w:spacing w:after="0"/>
        <w:jc w:val="both"/>
        <w:rPr>
          <w:sz w:val="20"/>
          <w:szCs w:val="20"/>
        </w:rPr>
      </w:pPr>
    </w:p>
    <w:p w:rsidR="001A469A" w:rsidRDefault="001A469A" w:rsidP="001A469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Επίσης, στις </w:t>
      </w:r>
      <w:r w:rsidRPr="00C07D9F">
        <w:rPr>
          <w:b/>
          <w:sz w:val="20"/>
          <w:szCs w:val="20"/>
        </w:rPr>
        <w:t>18/06/2018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σας περιμένουμε στην </w:t>
      </w:r>
      <w:r w:rsidRPr="00FA3771">
        <w:rPr>
          <w:b/>
          <w:sz w:val="20"/>
          <w:szCs w:val="20"/>
        </w:rPr>
        <w:t>ενημερωτική εκδήλωση</w:t>
      </w:r>
      <w:r>
        <w:rPr>
          <w:sz w:val="20"/>
          <w:szCs w:val="20"/>
        </w:rPr>
        <w:t xml:space="preserve"> </w:t>
      </w:r>
      <w:r w:rsidRPr="001A469A">
        <w:rPr>
          <w:sz w:val="20"/>
          <w:szCs w:val="20"/>
        </w:rPr>
        <w:t xml:space="preserve">στο </w:t>
      </w:r>
      <w:r w:rsidRPr="001A469A">
        <w:rPr>
          <w:b/>
          <w:sz w:val="20"/>
          <w:szCs w:val="20"/>
        </w:rPr>
        <w:t>Επιμελητήριο Λέσβου</w:t>
      </w:r>
      <w:r>
        <w:rPr>
          <w:sz w:val="20"/>
          <w:szCs w:val="20"/>
        </w:rPr>
        <w:t xml:space="preserve"> και ώρες </w:t>
      </w:r>
      <w:r w:rsidRPr="00FA3771">
        <w:rPr>
          <w:b/>
          <w:sz w:val="20"/>
          <w:szCs w:val="20"/>
        </w:rPr>
        <w:t>1</w:t>
      </w:r>
      <w:r w:rsidR="00B223D2">
        <w:rPr>
          <w:b/>
          <w:sz w:val="20"/>
          <w:szCs w:val="20"/>
        </w:rPr>
        <w:t>9</w:t>
      </w:r>
      <w:r w:rsidRPr="00FA3771">
        <w:rPr>
          <w:b/>
          <w:sz w:val="20"/>
          <w:szCs w:val="20"/>
        </w:rPr>
        <w:t>:00 – 2</w:t>
      </w:r>
      <w:r w:rsidR="00B223D2">
        <w:rPr>
          <w:b/>
          <w:sz w:val="20"/>
          <w:szCs w:val="20"/>
        </w:rPr>
        <w:t>1</w:t>
      </w:r>
      <w:r w:rsidRPr="00FA3771">
        <w:rPr>
          <w:b/>
          <w:sz w:val="20"/>
          <w:szCs w:val="20"/>
        </w:rPr>
        <w:t>:00</w:t>
      </w:r>
      <w:r>
        <w:rPr>
          <w:b/>
          <w:sz w:val="20"/>
          <w:szCs w:val="20"/>
        </w:rPr>
        <w:t xml:space="preserve">, </w:t>
      </w:r>
      <w:r w:rsidRPr="00C55B5E">
        <w:rPr>
          <w:sz w:val="20"/>
          <w:szCs w:val="20"/>
        </w:rPr>
        <w:t>με ελεύθερη συμμετοχή</w:t>
      </w:r>
      <w:r>
        <w:rPr>
          <w:sz w:val="20"/>
          <w:szCs w:val="20"/>
        </w:rPr>
        <w:t>. Στόχος της εκδήλωσης είναι η σφαιρική ενημέρωση για την ηπατίτιδα Β, μέσω ομιλιών από καταξιωμένους προσκεκλημένους ομιλητές.</w:t>
      </w:r>
    </w:p>
    <w:p w:rsidR="001A469A" w:rsidRPr="00D32C62" w:rsidRDefault="001A469A" w:rsidP="001A469A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Αξίζει να σημειωθεί ότι στην εκδήλωση, θα παρουσιαστεί ένα νέο ψηφιακό εργαλείο «αξιολόγησης κινδύνου» για τις ιογενείς ηπατίτιδες. </w:t>
      </w:r>
      <w:r w:rsidR="00BE425C">
        <w:rPr>
          <w:sz w:val="20"/>
          <w:szCs w:val="20"/>
        </w:rPr>
        <w:t>Αναλυτικότερα, μ</w:t>
      </w:r>
      <w:r>
        <w:rPr>
          <w:sz w:val="20"/>
          <w:szCs w:val="20"/>
        </w:rPr>
        <w:t>έσω ενός σύντομου και απλού ερωτηματολογίου, οι ενδιαφερόμενοι θα μπορούν να καταλήξουν σε χρήσιμα συμπεράσματα για το αν θα πρέπει να εμβολιαστούν ή να υποβληθούν σε διαγνωστικές εξετάσεις για ιογενείς ηπατίτιδες.</w:t>
      </w:r>
    </w:p>
    <w:p w:rsidR="001A469A" w:rsidRPr="00F1374E" w:rsidRDefault="001A469A" w:rsidP="001A469A">
      <w:pPr>
        <w:spacing w:after="0"/>
        <w:jc w:val="both"/>
      </w:pPr>
    </w:p>
    <w:p w:rsidR="001A469A" w:rsidRPr="002366C0" w:rsidRDefault="001A469A" w:rsidP="001A469A">
      <w:pPr>
        <w:jc w:val="both"/>
        <w:rPr>
          <w:sz w:val="20"/>
          <w:szCs w:val="20"/>
        </w:rPr>
      </w:pPr>
      <w:r w:rsidRPr="002366C0">
        <w:rPr>
          <w:sz w:val="20"/>
          <w:szCs w:val="20"/>
        </w:rPr>
        <w:t xml:space="preserve">Με αφορμή τη συγκεκριμένη δράση, ο Σύλλογος Ασθενών Ήπατος Ελλάδος «Προμηθέας» θέτει στο δημόσιο διάλογο το θέμα της έγκαιρης διάγνωσης και της πρόληψης για την ηπατίτιδα Β. </w:t>
      </w:r>
    </w:p>
    <w:p w:rsidR="005935D5" w:rsidRPr="007370AF" w:rsidRDefault="00721149" w:rsidP="001829CF">
      <w:pPr>
        <w:spacing w:line="240" w:lineRule="auto"/>
        <w:jc w:val="both"/>
        <w:rPr>
          <w:sz w:val="20"/>
          <w:szCs w:val="20"/>
        </w:rPr>
      </w:pPr>
      <w:r w:rsidRPr="007370AF">
        <w:rPr>
          <w:sz w:val="20"/>
          <w:szCs w:val="20"/>
        </w:rPr>
        <w:t>Θ</w:t>
      </w:r>
      <w:r w:rsidR="00BE425C" w:rsidRPr="007370AF">
        <w:rPr>
          <w:sz w:val="20"/>
          <w:szCs w:val="20"/>
        </w:rPr>
        <w:t xml:space="preserve">α θέλαμε να ευχαριστήσουμε θερμά το Επιμελητήριο Λέσβου και </w:t>
      </w:r>
      <w:r w:rsidR="005935D5" w:rsidRPr="007370AF">
        <w:rPr>
          <w:sz w:val="20"/>
          <w:szCs w:val="20"/>
        </w:rPr>
        <w:t>την Περιφέρεια Β. Αιγαίου για την παραχώρηση χώρων διεξαγωγής της εκστρατείας.</w:t>
      </w:r>
    </w:p>
    <w:p w:rsidR="00BB433E" w:rsidRDefault="00BB433E" w:rsidP="00BB433E">
      <w:pPr>
        <w:jc w:val="both"/>
        <w:rPr>
          <w:rFonts w:cs="Arial"/>
          <w:i/>
          <w:sz w:val="18"/>
          <w:szCs w:val="18"/>
        </w:rPr>
      </w:pPr>
    </w:p>
    <w:p w:rsidR="00BB433E" w:rsidRDefault="00BB433E" w:rsidP="00BB433E">
      <w:pPr>
        <w:jc w:val="both"/>
        <w:rPr>
          <w:rFonts w:cs="Arial"/>
          <w:i/>
          <w:sz w:val="18"/>
          <w:szCs w:val="18"/>
        </w:rPr>
      </w:pPr>
      <w:r w:rsidRPr="00BB433E">
        <w:rPr>
          <w:rFonts w:cs="Arial"/>
          <w:i/>
          <w:sz w:val="18"/>
          <w:szCs w:val="18"/>
        </w:rPr>
        <w:t>Ο</w:t>
      </w:r>
      <w:r w:rsidRPr="00BB433E">
        <w:rPr>
          <w:rFonts w:cs="Arial"/>
          <w:b/>
          <w:i/>
          <w:sz w:val="18"/>
          <w:szCs w:val="18"/>
        </w:rPr>
        <w:t xml:space="preserve"> Σύλλογος Ασθενών Ήπατος Ελλάδος «Προμηθέας»</w:t>
      </w:r>
      <w:r w:rsidRPr="00BB433E">
        <w:rPr>
          <w:rFonts w:cs="Arial"/>
          <w:i/>
          <w:sz w:val="18"/>
          <w:szCs w:val="18"/>
        </w:rPr>
        <w:t xml:space="preserve"> ιδρύθηκε και δραστηριοποιείται από το 2012 και είναι ο πρώτος σύλλογος ασθενών με νόσους του ήπατος στην Ελλάδα. Μέσα από την εμπειρία μας ως ασθενείς παρέχουμε υποστήριξη στους ανθρώπους που ζουν με ιογενείς Ηπατίτιδες Β και C ή άλλα νοσήματα του ήπατος,</w:t>
      </w:r>
      <w:r>
        <w:rPr>
          <w:rFonts w:cs="Arial"/>
          <w:i/>
          <w:sz w:val="18"/>
          <w:szCs w:val="18"/>
        </w:rPr>
        <w:t xml:space="preserve"> στοχευμένες υπηρεσίες</w:t>
      </w:r>
      <w:r w:rsidRPr="00BB433E">
        <w:rPr>
          <w:rFonts w:cs="Arial"/>
          <w:i/>
          <w:sz w:val="18"/>
          <w:szCs w:val="18"/>
        </w:rPr>
        <w:t xml:space="preserve"> καθώς και τεκμηριωμένη πληροφόρηση σε θέματα ηπατιτίδων. </w:t>
      </w:r>
    </w:p>
    <w:p w:rsidR="003A6737" w:rsidRDefault="003A6737" w:rsidP="00BB433E">
      <w:pPr>
        <w:jc w:val="both"/>
        <w:rPr>
          <w:rFonts w:cs="Arial"/>
          <w:i/>
          <w:sz w:val="18"/>
          <w:szCs w:val="18"/>
        </w:rPr>
      </w:pPr>
      <w:r w:rsidRPr="003A6737">
        <w:rPr>
          <w:rFonts w:cs="Arial"/>
          <w:i/>
          <w:sz w:val="18"/>
          <w:szCs w:val="18"/>
        </w:rPr>
        <w:t xml:space="preserve">Ο </w:t>
      </w:r>
      <w:r w:rsidRPr="003A6737">
        <w:rPr>
          <w:rFonts w:cs="Arial"/>
          <w:b/>
          <w:i/>
          <w:sz w:val="18"/>
          <w:szCs w:val="18"/>
        </w:rPr>
        <w:t>Ιατρικός Σύλλογος Λέσβου</w:t>
      </w:r>
      <w:r w:rsidRPr="003A6737">
        <w:rPr>
          <w:rFonts w:cs="Arial"/>
          <w:i/>
          <w:sz w:val="18"/>
          <w:szCs w:val="18"/>
        </w:rPr>
        <w:t xml:space="preserve"> είναι Ν.Π.Δ.Δ. στεγάζεται επί της οδού Καβ</w:t>
      </w:r>
      <w:r w:rsidR="00B223D2">
        <w:rPr>
          <w:rFonts w:cs="Arial"/>
          <w:i/>
          <w:sz w:val="18"/>
          <w:szCs w:val="18"/>
        </w:rPr>
        <w:t>έ</w:t>
      </w:r>
      <w:r w:rsidRPr="003A6737">
        <w:rPr>
          <w:rFonts w:cs="Arial"/>
          <w:i/>
          <w:sz w:val="18"/>
          <w:szCs w:val="18"/>
        </w:rPr>
        <w:t>τσου 17, αριθμεί σε 280 μέλη περίπου, που δραστηριοποιούνται στον ιδιωτικό και δημόσιο χώρο της υγείας. Σκοπός του είναι η διατήρηση της επιστημονικής και ηθικής ικανότητας του ιατρικού σώματος να εξυπηρετεί με προθυμία τη δημόσια υγιεινή καθώς και η εναρμόνιση των  συμφερόντων μεταξύ των μελών του με την εποπτεία για την τήρηση των νόμων και κανονισμών που  αφορούν τα καθήκοντα &amp; δικαιώματα των γιατρών</w:t>
      </w:r>
    </w:p>
    <w:p w:rsidR="00604BED" w:rsidRDefault="00604BED" w:rsidP="00604BED">
      <w:pPr>
        <w:rPr>
          <w:rFonts w:cs="Arial"/>
          <w:i/>
          <w:sz w:val="18"/>
          <w:szCs w:val="18"/>
        </w:rPr>
      </w:pPr>
      <w:r w:rsidRPr="00604BED">
        <w:rPr>
          <w:rFonts w:cs="Arial"/>
          <w:i/>
          <w:sz w:val="18"/>
          <w:szCs w:val="18"/>
        </w:rPr>
        <w:t xml:space="preserve">O </w:t>
      </w:r>
      <w:r w:rsidRPr="00604BED">
        <w:rPr>
          <w:rFonts w:cs="Arial"/>
          <w:b/>
          <w:i/>
          <w:sz w:val="18"/>
          <w:szCs w:val="18"/>
        </w:rPr>
        <w:t>Φαρμακευτικός Σύλλογος Λέσβου</w:t>
      </w:r>
      <w:r w:rsidRPr="00604BED">
        <w:rPr>
          <w:rFonts w:cs="Arial"/>
          <w:i/>
          <w:sz w:val="18"/>
          <w:szCs w:val="18"/>
        </w:rPr>
        <w:t xml:space="preserve"> είναι ΝΠΔΔ και ιδρύθηκε το 1929. Σήμερα στεγάζεται επί της οδού Μητροπολίτου Ιακώβου 2, </w:t>
      </w:r>
      <w:r>
        <w:rPr>
          <w:rFonts w:cs="Arial"/>
          <w:i/>
          <w:sz w:val="18"/>
          <w:szCs w:val="18"/>
        </w:rPr>
        <w:t>αριθμεί από 106 μέλη</w:t>
      </w:r>
      <w:r w:rsidR="00932391">
        <w:rPr>
          <w:rFonts w:cs="Arial"/>
          <w:i/>
          <w:sz w:val="18"/>
          <w:szCs w:val="18"/>
        </w:rPr>
        <w:t>,</w:t>
      </w:r>
      <w:r>
        <w:rPr>
          <w:rFonts w:cs="Arial"/>
          <w:i/>
          <w:sz w:val="18"/>
          <w:szCs w:val="18"/>
        </w:rPr>
        <w:t xml:space="preserve"> οπού τα 11</w:t>
      </w:r>
      <w:r w:rsidRPr="00604BED">
        <w:rPr>
          <w:rFonts w:cs="Arial"/>
          <w:i/>
          <w:sz w:val="18"/>
          <w:szCs w:val="18"/>
        </w:rPr>
        <w:t xml:space="preserve"> διατηρούν φαρμακείο στη Λή</w:t>
      </w:r>
      <w:r>
        <w:rPr>
          <w:rFonts w:cs="Arial"/>
          <w:i/>
          <w:sz w:val="18"/>
          <w:szCs w:val="18"/>
        </w:rPr>
        <w:t>μνο. Ο Σύλλογος δραστηριοποιείται</w:t>
      </w:r>
      <w:r w:rsidRPr="00604BED">
        <w:rPr>
          <w:rFonts w:cs="Arial"/>
          <w:i/>
          <w:sz w:val="18"/>
          <w:szCs w:val="18"/>
        </w:rPr>
        <w:t xml:space="preserve"> σε πολλούς τομείς, </w:t>
      </w:r>
      <w:r w:rsidR="00932391">
        <w:rPr>
          <w:rFonts w:cs="Arial"/>
          <w:i/>
          <w:sz w:val="18"/>
          <w:szCs w:val="18"/>
        </w:rPr>
        <w:t xml:space="preserve">με </w:t>
      </w:r>
      <w:r w:rsidRPr="00604BED">
        <w:rPr>
          <w:rFonts w:cs="Arial"/>
          <w:i/>
          <w:sz w:val="18"/>
          <w:szCs w:val="18"/>
        </w:rPr>
        <w:t xml:space="preserve">στόχο την παροχή </w:t>
      </w:r>
      <w:r w:rsidRPr="00604BED">
        <w:rPr>
          <w:rFonts w:cs="Arial"/>
          <w:i/>
          <w:sz w:val="18"/>
          <w:szCs w:val="18"/>
        </w:rPr>
        <w:lastRenderedPageBreak/>
        <w:t xml:space="preserve">υπηρεσιών προς τους συναδέλφους για τη διευκόλυνση του επαγγέλματος τους και την ανάδειξη του κοινωνικού και </w:t>
      </w:r>
      <w:r>
        <w:rPr>
          <w:rFonts w:cs="Arial"/>
          <w:i/>
          <w:sz w:val="18"/>
          <w:szCs w:val="18"/>
        </w:rPr>
        <w:t xml:space="preserve">του </w:t>
      </w:r>
      <w:r w:rsidRPr="00604BED">
        <w:rPr>
          <w:rFonts w:cs="Arial"/>
          <w:i/>
          <w:sz w:val="18"/>
          <w:szCs w:val="18"/>
        </w:rPr>
        <w:t>επιστημο</w:t>
      </w:r>
      <w:r>
        <w:rPr>
          <w:rFonts w:cs="Arial"/>
          <w:i/>
          <w:sz w:val="18"/>
          <w:szCs w:val="18"/>
        </w:rPr>
        <w:t xml:space="preserve">νικού ρόλου </w:t>
      </w:r>
      <w:r w:rsidR="00932391">
        <w:rPr>
          <w:rFonts w:cs="Arial"/>
          <w:i/>
          <w:sz w:val="18"/>
          <w:szCs w:val="18"/>
        </w:rPr>
        <w:t>του</w:t>
      </w:r>
      <w:r>
        <w:rPr>
          <w:rFonts w:cs="Arial"/>
          <w:i/>
          <w:sz w:val="18"/>
          <w:szCs w:val="18"/>
        </w:rPr>
        <w:t xml:space="preserve"> φαρμακοποιού, καθώς και</w:t>
      </w:r>
      <w:r w:rsidRPr="00604BED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τ</w:t>
      </w:r>
      <w:r w:rsidRPr="00604BED">
        <w:rPr>
          <w:rFonts w:cs="Arial"/>
          <w:i/>
          <w:sz w:val="18"/>
          <w:szCs w:val="18"/>
        </w:rPr>
        <w:t>η</w:t>
      </w:r>
      <w:r>
        <w:rPr>
          <w:rFonts w:cs="Arial"/>
          <w:i/>
          <w:sz w:val="18"/>
          <w:szCs w:val="18"/>
        </w:rPr>
        <w:t>ν</w:t>
      </w:r>
      <w:r w:rsidRPr="00604BED">
        <w:rPr>
          <w:rFonts w:cs="Arial"/>
          <w:i/>
          <w:sz w:val="18"/>
          <w:szCs w:val="18"/>
        </w:rPr>
        <w:t xml:space="preserve"> ενημέρωση και  πληροφόρηση </w:t>
      </w:r>
      <w:r>
        <w:rPr>
          <w:rFonts w:cs="Arial"/>
          <w:i/>
          <w:sz w:val="18"/>
          <w:szCs w:val="18"/>
        </w:rPr>
        <w:t>του κοινού,</w:t>
      </w:r>
      <w:r w:rsidRPr="00604BED">
        <w:rPr>
          <w:rFonts w:cs="Arial"/>
          <w:i/>
          <w:sz w:val="18"/>
          <w:szCs w:val="18"/>
        </w:rPr>
        <w:t xml:space="preserve"> μέσ</w:t>
      </w:r>
      <w:r>
        <w:rPr>
          <w:rFonts w:cs="Arial"/>
          <w:i/>
          <w:sz w:val="18"/>
          <w:szCs w:val="18"/>
        </w:rPr>
        <w:t>ω</w:t>
      </w:r>
      <w:r w:rsidRPr="00604BED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 xml:space="preserve">ενημερωτικών και επιμορφωτικών </w:t>
      </w:r>
      <w:r w:rsidR="00D30946">
        <w:rPr>
          <w:rFonts w:cs="Arial"/>
          <w:i/>
          <w:sz w:val="18"/>
          <w:szCs w:val="18"/>
        </w:rPr>
        <w:t>ημερίδων</w:t>
      </w:r>
      <w:r>
        <w:rPr>
          <w:rFonts w:cs="Arial"/>
          <w:i/>
          <w:sz w:val="18"/>
          <w:szCs w:val="18"/>
        </w:rPr>
        <w:t xml:space="preserve"> και εκδηλώσεων </w:t>
      </w:r>
      <w:r w:rsidRPr="00604BED">
        <w:rPr>
          <w:rFonts w:cs="Arial"/>
          <w:i/>
          <w:sz w:val="18"/>
          <w:szCs w:val="18"/>
        </w:rPr>
        <w:t xml:space="preserve">που </w:t>
      </w:r>
      <w:r>
        <w:rPr>
          <w:rFonts w:cs="Arial"/>
          <w:i/>
          <w:sz w:val="18"/>
          <w:szCs w:val="18"/>
        </w:rPr>
        <w:t>πραγματοποιεί</w:t>
      </w:r>
      <w:r w:rsidRPr="00604BED">
        <w:rPr>
          <w:rFonts w:cs="Arial"/>
          <w:i/>
          <w:sz w:val="18"/>
          <w:szCs w:val="18"/>
        </w:rPr>
        <w:t xml:space="preserve"> σε Λέσβο και Λήμνο</w:t>
      </w:r>
      <w:bookmarkStart w:id="0" w:name="_GoBack"/>
      <w:bookmarkEnd w:id="0"/>
      <w:r w:rsidRPr="00604BED">
        <w:rPr>
          <w:rFonts w:cs="Arial"/>
          <w:i/>
          <w:sz w:val="18"/>
          <w:szCs w:val="18"/>
        </w:rPr>
        <w:t xml:space="preserve">. </w:t>
      </w:r>
    </w:p>
    <w:p w:rsidR="00604BED" w:rsidRPr="00604BED" w:rsidRDefault="00604BED" w:rsidP="00604BED">
      <w:pPr>
        <w:rPr>
          <w:rFonts w:cs="Arial"/>
          <w:i/>
          <w:sz w:val="18"/>
          <w:szCs w:val="18"/>
        </w:rPr>
      </w:pPr>
    </w:p>
    <w:p w:rsidR="00604BED" w:rsidRPr="00BB433E" w:rsidRDefault="00604BED" w:rsidP="00BB433E">
      <w:pPr>
        <w:jc w:val="both"/>
        <w:rPr>
          <w:rFonts w:cs="Arial"/>
          <w:i/>
          <w:sz w:val="18"/>
          <w:szCs w:val="18"/>
        </w:rPr>
      </w:pPr>
    </w:p>
    <w:p w:rsidR="00C0041F" w:rsidRPr="00542741" w:rsidRDefault="00C0041F" w:rsidP="001829CF">
      <w:pPr>
        <w:spacing w:line="240" w:lineRule="auto"/>
        <w:jc w:val="both"/>
        <w:rPr>
          <w:sz w:val="20"/>
          <w:szCs w:val="20"/>
        </w:rPr>
      </w:pPr>
    </w:p>
    <w:sectPr w:rsidR="00C0041F" w:rsidRPr="00542741" w:rsidSect="009F02D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D2F" w:rsidRDefault="00920D2F" w:rsidP="00A7551C">
      <w:pPr>
        <w:spacing w:after="0" w:line="240" w:lineRule="auto"/>
      </w:pPr>
      <w:r>
        <w:separator/>
      </w:r>
    </w:p>
  </w:endnote>
  <w:endnote w:type="continuationSeparator" w:id="1">
    <w:p w:rsidR="00920D2F" w:rsidRDefault="00920D2F" w:rsidP="00A7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928" w:rsidRDefault="00F63F89">
    <w:pPr>
      <w:pStyle w:val="a4"/>
    </w:pPr>
    <w:r>
      <w:pict>
        <v:rect id="_x0000_i1026" style="width:504.65pt;height:1pt" o:hrpct="0" o:hralign="center" o:hrstd="t" o:hrnoshade="t" o:hr="t" fillcolor="#2e74b5" stroked="f"/>
      </w:pict>
    </w:r>
  </w:p>
  <w:p w:rsidR="00B03928" w:rsidRDefault="00B03928" w:rsidP="00021D15">
    <w:pPr>
      <w:pStyle w:val="a4"/>
      <w:rPr>
        <w:rFonts w:ascii="Times New Roman" w:hAnsi="Times New Roman"/>
        <w:sz w:val="18"/>
        <w:szCs w:val="18"/>
      </w:rPr>
    </w:pPr>
  </w:p>
  <w:p w:rsidR="00604BED" w:rsidRDefault="00B03928" w:rsidP="00021D15">
    <w:pPr>
      <w:pStyle w:val="a4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Λ. Αλεξάνδρας 213 Β  -  115 23  -  Αμπελόκηποι</w:t>
    </w:r>
    <w:r w:rsidRPr="00021D15">
      <w:rPr>
        <w:rFonts w:ascii="Times New Roman" w:hAnsi="Times New Roman"/>
        <w:sz w:val="18"/>
        <w:szCs w:val="18"/>
      </w:rPr>
      <w:t xml:space="preserve">  -   +30 211 0122102 -  </w:t>
    </w:r>
    <w:hyperlink r:id="rId1" w:history="1">
      <w:r w:rsidRPr="00021D15">
        <w:rPr>
          <w:rStyle w:val="-"/>
          <w:rFonts w:ascii="Times New Roman" w:hAnsi="Times New Roman"/>
          <w:sz w:val="18"/>
          <w:szCs w:val="18"/>
        </w:rPr>
        <w:t>hlpaprometheus@gmail.com</w:t>
      </w:r>
    </w:hyperlink>
    <w:r>
      <w:rPr>
        <w:rFonts w:ascii="Times New Roman" w:hAnsi="Times New Roman"/>
        <w:sz w:val="18"/>
        <w:szCs w:val="18"/>
      </w:rPr>
      <w:t xml:space="preserve"> </w:t>
    </w:r>
  </w:p>
  <w:p w:rsidR="003A6737" w:rsidRPr="003A6737" w:rsidRDefault="003A6737" w:rsidP="00021D15">
    <w:pPr>
      <w:pStyle w:val="a4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Καβέτσου 17 – 81100 – Μυτιλήνη, Λέσβος - +302251028182 – </w:t>
    </w:r>
    <w:hyperlink r:id="rId2" w:history="1">
      <w:r w:rsidRPr="00CB7F83">
        <w:rPr>
          <w:rStyle w:val="-"/>
          <w:rFonts w:ascii="Times New Roman" w:hAnsi="Times New Roman"/>
          <w:sz w:val="18"/>
          <w:szCs w:val="18"/>
          <w:lang w:val="en-US"/>
        </w:rPr>
        <w:t>syllogos</w:t>
      </w:r>
      <w:r w:rsidRPr="003A6737">
        <w:rPr>
          <w:rStyle w:val="-"/>
          <w:rFonts w:ascii="Times New Roman" w:hAnsi="Times New Roman"/>
          <w:sz w:val="18"/>
          <w:szCs w:val="18"/>
        </w:rPr>
        <w:t>@</w:t>
      </w:r>
      <w:r w:rsidRPr="00CB7F83">
        <w:rPr>
          <w:rStyle w:val="-"/>
          <w:rFonts w:ascii="Times New Roman" w:hAnsi="Times New Roman"/>
          <w:sz w:val="18"/>
          <w:szCs w:val="18"/>
          <w:lang w:val="en-US"/>
        </w:rPr>
        <w:t>islesv</w:t>
      </w:r>
      <w:r w:rsidRPr="003A6737">
        <w:rPr>
          <w:rStyle w:val="-"/>
          <w:rFonts w:ascii="Times New Roman" w:hAnsi="Times New Roman"/>
          <w:sz w:val="18"/>
          <w:szCs w:val="18"/>
        </w:rPr>
        <w:t>.</w:t>
      </w:r>
      <w:r w:rsidRPr="00CB7F83">
        <w:rPr>
          <w:rStyle w:val="-"/>
          <w:rFonts w:ascii="Times New Roman" w:hAnsi="Times New Roman"/>
          <w:sz w:val="18"/>
          <w:szCs w:val="18"/>
          <w:lang w:val="en-US"/>
        </w:rPr>
        <w:t>gr</w:t>
      </w:r>
    </w:hyperlink>
    <w:r w:rsidRPr="003A6737">
      <w:rPr>
        <w:rFonts w:ascii="Times New Roman" w:hAnsi="Times New Roman"/>
        <w:sz w:val="18"/>
        <w:szCs w:val="18"/>
      </w:rPr>
      <w:t xml:space="preserve"> </w:t>
    </w:r>
  </w:p>
  <w:p w:rsidR="00D30946" w:rsidRPr="00D30946" w:rsidRDefault="00604BED" w:rsidP="00021D15">
    <w:pPr>
      <w:pStyle w:val="a4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</w:t>
    </w:r>
    <w:r w:rsidR="00D30946" w:rsidRPr="00D30946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 xml:space="preserve">Μ. Ιακώβου 2 – 81100 – Μυτιλήνη, Λέσβος - +30 2251 0 43253 – </w:t>
    </w:r>
    <w:hyperlink r:id="rId3" w:history="1">
      <w:r w:rsidR="00D30946" w:rsidRPr="005054FE">
        <w:rPr>
          <w:rStyle w:val="-"/>
          <w:rFonts w:ascii="Times New Roman" w:hAnsi="Times New Roman"/>
          <w:sz w:val="18"/>
          <w:szCs w:val="18"/>
          <w:lang w:val="en-US"/>
        </w:rPr>
        <w:t>fslesvos</w:t>
      </w:r>
      <w:r w:rsidR="00D30946" w:rsidRPr="005054FE">
        <w:rPr>
          <w:rStyle w:val="-"/>
          <w:rFonts w:ascii="Times New Roman" w:hAnsi="Times New Roman"/>
          <w:sz w:val="18"/>
          <w:szCs w:val="18"/>
        </w:rPr>
        <w:t>@</w:t>
      </w:r>
      <w:r w:rsidR="00D30946" w:rsidRPr="005054FE">
        <w:rPr>
          <w:rStyle w:val="-"/>
          <w:rFonts w:ascii="Times New Roman" w:hAnsi="Times New Roman"/>
          <w:sz w:val="18"/>
          <w:szCs w:val="18"/>
          <w:lang w:val="en-US"/>
        </w:rPr>
        <w:t>otenet</w:t>
      </w:r>
      <w:r w:rsidR="00D30946" w:rsidRPr="005054FE">
        <w:rPr>
          <w:rStyle w:val="-"/>
          <w:rFonts w:ascii="Times New Roman" w:hAnsi="Times New Roman"/>
          <w:sz w:val="18"/>
          <w:szCs w:val="18"/>
        </w:rPr>
        <w:t>.</w:t>
      </w:r>
      <w:r w:rsidR="00D30946" w:rsidRPr="005054FE">
        <w:rPr>
          <w:rStyle w:val="-"/>
          <w:rFonts w:ascii="Times New Roman" w:hAnsi="Times New Roman"/>
          <w:sz w:val="18"/>
          <w:szCs w:val="18"/>
          <w:lang w:val="en-US"/>
        </w:rPr>
        <w:t>gr</w:t>
      </w:r>
    </w:hyperlink>
  </w:p>
  <w:p w:rsidR="00B03928" w:rsidRPr="00021D15" w:rsidRDefault="00604BED" w:rsidP="00021D15">
    <w:pPr>
      <w:pStyle w:val="a4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</w:t>
    </w:r>
    <w:r w:rsidR="00B03928">
      <w:rPr>
        <w:rFonts w:ascii="Times New Roman" w:hAnsi="Times New Roman"/>
        <w:sz w:val="18"/>
        <w:szCs w:val="18"/>
      </w:rPr>
      <w:t xml:space="preserve">          </w:t>
    </w:r>
    <w:r w:rsidR="00B03928" w:rsidRPr="00021D15">
      <w:rPr>
        <w:rFonts w:ascii="Times New Roman" w:hAnsi="Times New Roman"/>
        <w:sz w:val="18"/>
        <w:szCs w:val="18"/>
      </w:rPr>
      <w:t xml:space="preserve">  </w:t>
    </w:r>
  </w:p>
  <w:p w:rsidR="00B03928" w:rsidRDefault="00B039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D2F" w:rsidRDefault="00920D2F" w:rsidP="00A7551C">
      <w:pPr>
        <w:spacing w:after="0" w:line="240" w:lineRule="auto"/>
      </w:pPr>
      <w:r>
        <w:separator/>
      </w:r>
    </w:p>
  </w:footnote>
  <w:footnote w:type="continuationSeparator" w:id="1">
    <w:p w:rsidR="00920D2F" w:rsidRDefault="00920D2F" w:rsidP="00A7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928" w:rsidRDefault="00B03928" w:rsidP="00FE3B41">
    <w:pPr>
      <w:pStyle w:val="a3"/>
      <w:tabs>
        <w:tab w:val="clear" w:pos="4153"/>
        <w:tab w:val="clear" w:pos="8306"/>
        <w:tab w:val="left" w:pos="2973"/>
        <w:tab w:val="left" w:pos="3195"/>
      </w:tabs>
    </w:pPr>
    <w:r>
      <w:t xml:space="preserve"> </w:t>
    </w:r>
    <w:r>
      <w:rPr>
        <w:lang w:val="en-US"/>
      </w:rPr>
      <w:t xml:space="preserve">  </w:t>
    </w:r>
    <w:r w:rsidR="00914EA2">
      <w:rPr>
        <w:noProof/>
        <w:lang w:eastAsia="el-GR"/>
      </w:rPr>
      <w:drawing>
        <wp:inline distT="0" distB="0" distL="0" distR="0">
          <wp:extent cx="1583690" cy="784860"/>
          <wp:effectExtent l="19050" t="0" r="0" b="0"/>
          <wp:docPr id="2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B03928" w:rsidRDefault="00F63F89" w:rsidP="00A7551C">
    <w:pPr>
      <w:pStyle w:val="a3"/>
    </w:pPr>
    <w:r>
      <w:pict>
        <v:rect id="_x0000_i1025" style="width:504.65pt;height:2pt" o:hrpct="0" o:hralign="center" o:hrstd="t" o:hrnoshade="t" o:hr="t" fillcolor="#2e74b5" stroked="f"/>
      </w:pict>
    </w:r>
  </w:p>
  <w:p w:rsidR="00B03928" w:rsidRDefault="00B039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792AE4E6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8E082A"/>
    <w:multiLevelType w:val="hybridMultilevel"/>
    <w:tmpl w:val="534AB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E266E"/>
    <w:multiLevelType w:val="hybridMultilevel"/>
    <w:tmpl w:val="2402E8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77DBC"/>
    <w:multiLevelType w:val="hybridMultilevel"/>
    <w:tmpl w:val="AF946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94875"/>
    <w:multiLevelType w:val="hybridMultilevel"/>
    <w:tmpl w:val="DE8C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7551C"/>
    <w:rsid w:val="000103B5"/>
    <w:rsid w:val="00021D15"/>
    <w:rsid w:val="0005350B"/>
    <w:rsid w:val="00072068"/>
    <w:rsid w:val="00092CF1"/>
    <w:rsid w:val="000A0E29"/>
    <w:rsid w:val="000B0368"/>
    <w:rsid w:val="00150AD7"/>
    <w:rsid w:val="001829CF"/>
    <w:rsid w:val="001A0588"/>
    <w:rsid w:val="001A469A"/>
    <w:rsid w:val="001C36CC"/>
    <w:rsid w:val="001F183C"/>
    <w:rsid w:val="00226886"/>
    <w:rsid w:val="00235D02"/>
    <w:rsid w:val="00263172"/>
    <w:rsid w:val="002909F5"/>
    <w:rsid w:val="002E1F30"/>
    <w:rsid w:val="00341890"/>
    <w:rsid w:val="00346267"/>
    <w:rsid w:val="003520A5"/>
    <w:rsid w:val="00353827"/>
    <w:rsid w:val="00382BD5"/>
    <w:rsid w:val="003A657C"/>
    <w:rsid w:val="003A6737"/>
    <w:rsid w:val="003C0D80"/>
    <w:rsid w:val="003D2F7B"/>
    <w:rsid w:val="003E134C"/>
    <w:rsid w:val="003F4E78"/>
    <w:rsid w:val="00432233"/>
    <w:rsid w:val="00451C6F"/>
    <w:rsid w:val="004575AE"/>
    <w:rsid w:val="004654E2"/>
    <w:rsid w:val="004A74ED"/>
    <w:rsid w:val="00522E85"/>
    <w:rsid w:val="00542741"/>
    <w:rsid w:val="00544991"/>
    <w:rsid w:val="00544C64"/>
    <w:rsid w:val="005935D5"/>
    <w:rsid w:val="005C68F2"/>
    <w:rsid w:val="005E66E3"/>
    <w:rsid w:val="00604BED"/>
    <w:rsid w:val="0061201A"/>
    <w:rsid w:val="006218E4"/>
    <w:rsid w:val="0062643F"/>
    <w:rsid w:val="0064101A"/>
    <w:rsid w:val="006951AE"/>
    <w:rsid w:val="006F413C"/>
    <w:rsid w:val="007068BC"/>
    <w:rsid w:val="00713902"/>
    <w:rsid w:val="00721149"/>
    <w:rsid w:val="007370AF"/>
    <w:rsid w:val="00745174"/>
    <w:rsid w:val="00747FFE"/>
    <w:rsid w:val="00784630"/>
    <w:rsid w:val="007874C6"/>
    <w:rsid w:val="00794DD7"/>
    <w:rsid w:val="007A0176"/>
    <w:rsid w:val="007A6628"/>
    <w:rsid w:val="007B1CBA"/>
    <w:rsid w:val="00834CB6"/>
    <w:rsid w:val="008818F7"/>
    <w:rsid w:val="008838FC"/>
    <w:rsid w:val="008B7C8C"/>
    <w:rsid w:val="008E74B5"/>
    <w:rsid w:val="009059F7"/>
    <w:rsid w:val="009079E2"/>
    <w:rsid w:val="00914EA2"/>
    <w:rsid w:val="00920D2F"/>
    <w:rsid w:val="00932391"/>
    <w:rsid w:val="00951AFD"/>
    <w:rsid w:val="00995A63"/>
    <w:rsid w:val="009A668B"/>
    <w:rsid w:val="009D1F5A"/>
    <w:rsid w:val="009D7ADD"/>
    <w:rsid w:val="009F02D2"/>
    <w:rsid w:val="00A31AA7"/>
    <w:rsid w:val="00A349AF"/>
    <w:rsid w:val="00A422CB"/>
    <w:rsid w:val="00A5222E"/>
    <w:rsid w:val="00A740A3"/>
    <w:rsid w:val="00A7551C"/>
    <w:rsid w:val="00B03928"/>
    <w:rsid w:val="00B1579F"/>
    <w:rsid w:val="00B15B8B"/>
    <w:rsid w:val="00B223D2"/>
    <w:rsid w:val="00B257A8"/>
    <w:rsid w:val="00B50072"/>
    <w:rsid w:val="00B65D64"/>
    <w:rsid w:val="00B72E42"/>
    <w:rsid w:val="00B866FD"/>
    <w:rsid w:val="00BA4238"/>
    <w:rsid w:val="00BB433E"/>
    <w:rsid w:val="00BD4151"/>
    <w:rsid w:val="00BE425C"/>
    <w:rsid w:val="00C0041F"/>
    <w:rsid w:val="00C00EA5"/>
    <w:rsid w:val="00C15167"/>
    <w:rsid w:val="00C67BBC"/>
    <w:rsid w:val="00CA13DA"/>
    <w:rsid w:val="00CC2A84"/>
    <w:rsid w:val="00CD656E"/>
    <w:rsid w:val="00D23F21"/>
    <w:rsid w:val="00D30946"/>
    <w:rsid w:val="00D62A9D"/>
    <w:rsid w:val="00D832E9"/>
    <w:rsid w:val="00D91A4B"/>
    <w:rsid w:val="00DE0F4D"/>
    <w:rsid w:val="00E20B92"/>
    <w:rsid w:val="00E36F53"/>
    <w:rsid w:val="00E4733E"/>
    <w:rsid w:val="00E576A6"/>
    <w:rsid w:val="00E662B3"/>
    <w:rsid w:val="00E67753"/>
    <w:rsid w:val="00EB0F30"/>
    <w:rsid w:val="00EB1B85"/>
    <w:rsid w:val="00EF4102"/>
    <w:rsid w:val="00F062EA"/>
    <w:rsid w:val="00F24EF8"/>
    <w:rsid w:val="00F63F89"/>
    <w:rsid w:val="00F94A08"/>
    <w:rsid w:val="00FC5F45"/>
    <w:rsid w:val="00FD18BA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4101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5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7551C"/>
  </w:style>
  <w:style w:type="paragraph" w:styleId="a4">
    <w:name w:val="footer"/>
    <w:basedOn w:val="a"/>
    <w:link w:val="Char0"/>
    <w:uiPriority w:val="99"/>
    <w:unhideWhenUsed/>
    <w:rsid w:val="00A755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7551C"/>
  </w:style>
  <w:style w:type="character" w:styleId="-">
    <w:name w:val="Hyperlink"/>
    <w:uiPriority w:val="99"/>
    <w:unhideWhenUsed/>
    <w:rsid w:val="00021D15"/>
    <w:rPr>
      <w:color w:val="0563C1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021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5"/>
    <w:uiPriority w:val="99"/>
    <w:semiHidden/>
    <w:rsid w:val="00021D15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E576A6"/>
    <w:rPr>
      <w:b/>
      <w:bCs/>
    </w:rPr>
  </w:style>
  <w:style w:type="paragraph" w:customStyle="1" w:styleId="-11">
    <w:name w:val="Πολύχρωμη λίστα - ΄Εμφαση 11"/>
    <w:basedOn w:val="a"/>
    <w:uiPriority w:val="34"/>
    <w:qFormat/>
    <w:rsid w:val="00226886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n-US"/>
    </w:rPr>
  </w:style>
  <w:style w:type="paragraph" w:styleId="Web">
    <w:name w:val="Normal (Web)"/>
    <w:basedOn w:val="a"/>
    <w:uiPriority w:val="99"/>
    <w:semiHidden/>
    <w:unhideWhenUsed/>
    <w:rsid w:val="00092C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092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slesvos@otenet.gr" TargetMode="External"/><Relationship Id="rId2" Type="http://schemas.openxmlformats.org/officeDocument/2006/relationships/hyperlink" Target="mailto:syllogos@islesv.gr" TargetMode="External"/><Relationship Id="rId1" Type="http://schemas.openxmlformats.org/officeDocument/2006/relationships/hyperlink" Target="mailto:hlpaprometheu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330A3-EF0C-45A9-8532-B94367B9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3972</CharactersWithSpaces>
  <SharedDoc>false</SharedDoc>
  <HLinks>
    <vt:vector size="18" baseType="variant">
      <vt:variant>
        <vt:i4>1572958</vt:i4>
      </vt:variant>
      <vt:variant>
        <vt:i4>3</vt:i4>
      </vt:variant>
      <vt:variant>
        <vt:i4>0</vt:i4>
      </vt:variant>
      <vt:variant>
        <vt:i4>5</vt:i4>
      </vt:variant>
      <vt:variant>
        <vt:lpwstr>mailto:hlpaprometheus@gmail.com</vt:lpwstr>
      </vt:variant>
      <vt:variant>
        <vt:lpwstr/>
      </vt:variant>
      <vt:variant>
        <vt:i4>7667805</vt:i4>
      </vt:variant>
      <vt:variant>
        <vt:i4>0</vt:i4>
      </vt:variant>
      <vt:variant>
        <vt:i4>0</vt:i4>
      </vt:variant>
      <vt:variant>
        <vt:i4>5</vt:i4>
      </vt:variant>
      <vt:variant>
        <vt:lpwstr>http://www.helpa-prometheus.gr/</vt:lpwstr>
      </vt:variant>
      <vt:variant>
        <vt:lpwstr/>
      </vt:variant>
      <vt:variant>
        <vt:i4>1572958</vt:i4>
      </vt:variant>
      <vt:variant>
        <vt:i4>0</vt:i4>
      </vt:variant>
      <vt:variant>
        <vt:i4>0</vt:i4>
      </vt:variant>
      <vt:variant>
        <vt:i4>5</vt:i4>
      </vt:variant>
      <vt:variant>
        <vt:lpwstr>mailto:hlpaprometheus@gmail.com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Γεώργιος Μαρτίνος</dc:creator>
  <cp:lastModifiedBy>Iatrikos Syllogos Lesvou</cp:lastModifiedBy>
  <cp:revision>2</cp:revision>
  <cp:lastPrinted>2018-06-08T12:18:00Z</cp:lastPrinted>
  <dcterms:created xsi:type="dcterms:W3CDTF">2018-06-13T08:38:00Z</dcterms:created>
  <dcterms:modified xsi:type="dcterms:W3CDTF">2018-06-13T08:38:00Z</dcterms:modified>
</cp:coreProperties>
</file>