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1B2BFB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Default="001804A4" w:rsidP="001804A4"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proofErr w:type="gramEnd"/>
      <w: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 w:rsidRPr="00444664">
        <w:t xml:space="preserve"> </w:t>
      </w:r>
    </w:p>
    <w:p w:rsidR="00444664" w:rsidRDefault="00444664" w:rsidP="00444664"/>
    <w:p w:rsidR="00444664" w:rsidRDefault="00444664" w:rsidP="00444664"/>
    <w:p w:rsidR="00444664" w:rsidRPr="00444664" w:rsidRDefault="00444664" w:rsidP="00444664">
      <w:pPr>
        <w:rPr>
          <w:b/>
        </w:rPr>
      </w:pPr>
      <w:r w:rsidRPr="00444664">
        <w:rPr>
          <w:b/>
        </w:rPr>
        <w:t>ΝΟΜΟΘΕΣΙΑ ΣΧΕΤΙΚΑ ΜΕ ΤΗΝ ΕΚΤΕΛΕΣΗ ΥΠΕΡΗΧΟΓΡΑΦΗΜΑΤΩΝ</w:t>
      </w:r>
    </w:p>
    <w:p w:rsidR="00444664" w:rsidRDefault="00444664" w:rsidP="00444664"/>
    <w:p w:rsidR="00444664" w:rsidRDefault="00444664" w:rsidP="00444664">
      <w:pPr>
        <w:spacing w:line="276" w:lineRule="auto"/>
        <w:ind w:firstLine="567"/>
        <w:jc w:val="both"/>
      </w:pPr>
      <w:r>
        <w:t xml:space="preserve">Το ΔΣ του ΙΣΛ μετά από προφορικές και γραπτές διαμαρτυρίες συναδέλφων αλλά και ασθενών και με την προσυπογραφή των περισσοτέρων ελευθεροεπαγγελματιών ακτινολόγων και αυτών του </w:t>
      </w:r>
      <w:proofErr w:type="spellStart"/>
      <w:r>
        <w:t>Βοστανείου</w:t>
      </w:r>
      <w:proofErr w:type="spellEnd"/>
      <w:r>
        <w:t xml:space="preserve">, ζήτησε την επίσημη νομική γνωμοδότηση του νομικού συμβούλου του ΠΙΣ για το θέμα της εκτέλεσης υπερήχων από μη </w:t>
      </w:r>
      <w:proofErr w:type="spellStart"/>
      <w:r>
        <w:t>Ακτινοδιαγνώστες</w:t>
      </w:r>
      <w:proofErr w:type="spellEnd"/>
      <w:r>
        <w:t xml:space="preserve"> γιατρούς, καθώς και την έγκρισή του να ενημερώσει τους ασθενής σχετικά με το θέμα.</w:t>
      </w:r>
    </w:p>
    <w:p w:rsidR="00444664" w:rsidRDefault="00444664" w:rsidP="00444664">
      <w:pPr>
        <w:spacing w:line="276" w:lineRule="auto"/>
        <w:ind w:firstLine="567"/>
        <w:jc w:val="both"/>
      </w:pPr>
      <w:r>
        <w:t>Τα κύρια συμπεράσματα από τις γνωμοδοτήσεις είναι:</w:t>
      </w:r>
    </w:p>
    <w:p w:rsidR="00444664" w:rsidRDefault="00444664" w:rsidP="00444664">
      <w:pPr>
        <w:spacing w:line="276" w:lineRule="auto"/>
        <w:ind w:firstLine="567"/>
        <w:jc w:val="both"/>
      </w:pPr>
      <w:r>
        <w:t>1)Ο ΙΣ έχει υποχρέωση να ενημερώνει τους ασθενείς σε θέματα υγείας άρα και για το ποιοι έχουν την εκπαίδευση και νόμιμη άδεια εκτέλεσης υπερήχων.</w:t>
      </w:r>
    </w:p>
    <w:p w:rsidR="00444664" w:rsidRDefault="00444664" w:rsidP="00444664">
      <w:pPr>
        <w:spacing w:line="276" w:lineRule="auto"/>
        <w:ind w:firstLine="567"/>
        <w:jc w:val="both"/>
      </w:pPr>
      <w:r>
        <w:t>2)Ο ΙΣ έχει υποχρέωση αυτεπάγγελτα να ελέγχει τα ιατρεία και σε περίπτωση που διαπιστώσει την ύπαρξη υπερηχογράφου χωρίς την εκ του νόμου προβλεπόμενη άδεια να προβαίνει στις νόμιμες πειθαρχικές διαδικασίες.</w:t>
      </w:r>
    </w:p>
    <w:p w:rsidR="00444664" w:rsidRDefault="00444664" w:rsidP="00444664">
      <w:pPr>
        <w:spacing w:line="276" w:lineRule="auto"/>
        <w:ind w:firstLine="567"/>
        <w:jc w:val="both"/>
      </w:pPr>
      <w:r>
        <w:t>3)Η εκτέλεση υπερήχων απαγορεύεται από γιατρούς που δεν έχουν άδεια εκτέλεσης υπερηχογραφημάτων από το ΚΕΣΥ ακόμα και χωρίς αμοιβή.</w:t>
      </w:r>
    </w:p>
    <w:p w:rsidR="00444664" w:rsidRDefault="00444664" w:rsidP="00444664">
      <w:pPr>
        <w:spacing w:line="276" w:lineRule="auto"/>
        <w:ind w:firstLine="567"/>
        <w:jc w:val="both"/>
      </w:pPr>
      <w:r>
        <w:t>4)Αποτελεί υποχρέωση του ΙΣ να απαγορεύει τη διενέργεια υπερηχογραφημάτων από ιατρούς που δεν πληρούν τις κατάλληλες προϋποθέσεις.</w:t>
      </w:r>
    </w:p>
    <w:p w:rsidR="00444664" w:rsidRDefault="00444664" w:rsidP="00444664">
      <w:pPr>
        <w:spacing w:line="276" w:lineRule="auto"/>
        <w:ind w:firstLine="567"/>
        <w:jc w:val="both"/>
      </w:pPr>
      <w:r>
        <w:t>Μεταξύ αυτών που αναφέρονται στις γνωμοδοτήσεις σημειώνεται το άρθρο 12 του Ν.Δ. 3366/1955 σύμφωνα με το οποίο ο ιατρός απαγορεύεται να ασκεί πράξεις άλλης ειδικότητας που αφορά την υποχρέωση όλων να περιορίζονται σε πράξεις της επίσημης ειδικότητας αφού ο νόμος επιβάλλει ακόμα και σε εκείνον που έχει λάβει δεύτερη ειδικότητα να ασκεί μόνο την μία.</w:t>
      </w:r>
    </w:p>
    <w:p w:rsidR="00444664" w:rsidRDefault="00444664" w:rsidP="00444664">
      <w:pPr>
        <w:spacing w:line="276" w:lineRule="auto"/>
        <w:ind w:firstLine="567"/>
        <w:jc w:val="both"/>
      </w:pPr>
      <w:r>
        <w:t>Οι συνάδελφοι μπορούν να μελετήσουν το πλήρες κείμενο των γνωμοδοτήσεων ώστε να προβούν στις κατάλληλες ενέργειες προσαρμογής των ιατρείων τους στα νόμιμα προβλεπόμενα.</w:t>
      </w:r>
    </w:p>
    <w:p w:rsidR="00444664" w:rsidRDefault="00444664" w:rsidP="00444664"/>
    <w:p w:rsidR="00444664" w:rsidRDefault="00444664" w:rsidP="00444664">
      <w:pPr>
        <w:jc w:val="center"/>
      </w:pPr>
      <w:r>
        <w:t>Εκ του Ιατρικού Συλλόγου Λέσβου</w:t>
      </w:r>
    </w:p>
    <w:p w:rsidR="009D374C" w:rsidRDefault="009D374C"/>
    <w:p w:rsidR="001D2525" w:rsidRDefault="001D2525">
      <w:r>
        <w:t>Ο ΠΡΟΕΔΡΟΣ                                                                           Ο ΓΡΑΜΜΑΤΕΑΣ</w:t>
      </w:r>
    </w:p>
    <w:p w:rsidR="001D2525" w:rsidRDefault="001D2525">
      <w:r>
        <w:t xml:space="preserve">Π. ΠΡΟΒΕΤΖΑΣ                                                                          Π. ΑΜΠΑΤΖΗΣ </w:t>
      </w:r>
    </w:p>
    <w:sectPr w:rsidR="001D2525" w:rsidSect="009D37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444664"/>
    <w:rsid w:val="001804A4"/>
    <w:rsid w:val="001B2BFB"/>
    <w:rsid w:val="001D2525"/>
    <w:rsid w:val="00444664"/>
    <w:rsid w:val="009D3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3</TotalTime>
  <Pages>1</Pages>
  <Words>402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cp:lastPrinted>2017-04-07T10:26:00Z</cp:lastPrinted>
  <dcterms:created xsi:type="dcterms:W3CDTF">2017-04-07T10:25:00Z</dcterms:created>
  <dcterms:modified xsi:type="dcterms:W3CDTF">2017-04-07T10:30:00Z</dcterms:modified>
</cp:coreProperties>
</file>